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BD21" w14:textId="4AE88F1A" w:rsidR="00463B88" w:rsidRDefault="001856D5" w:rsidP="001856D5">
      <w:pPr>
        <w:jc w:val="center"/>
      </w:pPr>
      <w:r>
        <w:rPr>
          <w:noProof/>
        </w:rPr>
        <w:drawing>
          <wp:inline distT="0" distB="0" distL="0" distR="0" wp14:anchorId="56C6A4CC" wp14:editId="08218E59">
            <wp:extent cx="1752600" cy="1226820"/>
            <wp:effectExtent l="0" t="0" r="0" b="0"/>
            <wp:docPr id="2" name="Picture 2" descr="A picture containing diagram&#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4047" cy="1227833"/>
                    </a:xfrm>
                    <a:prstGeom prst="rect">
                      <a:avLst/>
                    </a:prstGeom>
                  </pic:spPr>
                </pic:pic>
              </a:graphicData>
            </a:graphic>
          </wp:inline>
        </w:drawing>
      </w:r>
    </w:p>
    <w:p w14:paraId="37DA93E5" w14:textId="7D2E6888" w:rsidR="00E50262" w:rsidRPr="00E50262" w:rsidRDefault="00E50262" w:rsidP="001856D5">
      <w:pPr>
        <w:jc w:val="center"/>
        <w:rPr>
          <w:rFonts w:ascii="Arial Black" w:hAnsi="Arial Black"/>
        </w:rPr>
      </w:pPr>
      <w:r w:rsidRPr="00E50262">
        <w:rPr>
          <w:rFonts w:ascii="Arial Black" w:hAnsi="Arial Black"/>
        </w:rPr>
        <w:t>April 2</w:t>
      </w:r>
      <w:r w:rsidR="00825D14">
        <w:rPr>
          <w:rFonts w:ascii="Arial Black" w:hAnsi="Arial Black"/>
        </w:rPr>
        <w:t>4</w:t>
      </w:r>
      <w:r w:rsidRPr="00E50262">
        <w:rPr>
          <w:rFonts w:ascii="Arial Black" w:hAnsi="Arial Black"/>
        </w:rPr>
        <w:t xml:space="preserve"> – May </w:t>
      </w:r>
      <w:r w:rsidR="00825D14">
        <w:rPr>
          <w:rFonts w:ascii="Arial Black" w:hAnsi="Arial Black"/>
        </w:rPr>
        <w:t>1</w:t>
      </w:r>
      <w:r w:rsidRPr="00E50262">
        <w:rPr>
          <w:rFonts w:ascii="Arial Black" w:hAnsi="Arial Black"/>
        </w:rPr>
        <w:t>, 202</w:t>
      </w:r>
      <w:r w:rsidR="0099563F">
        <w:rPr>
          <w:rFonts w:ascii="Arial Black" w:hAnsi="Arial Black"/>
        </w:rPr>
        <w:t>3</w:t>
      </w:r>
    </w:p>
    <w:p w14:paraId="2B70925D" w14:textId="77777777" w:rsidR="00260380" w:rsidRDefault="00260380"/>
    <w:p w14:paraId="4A292233" w14:textId="76AED00E" w:rsidR="00463B88" w:rsidRDefault="00EA1A39">
      <w:r>
        <w:t xml:space="preserve">To Whom it May Concern: </w:t>
      </w:r>
    </w:p>
    <w:p w14:paraId="67D7002F" w14:textId="10F8BF5E" w:rsidR="00463B88" w:rsidRDefault="00463B88">
      <w:r>
        <w:t>I am writing to inform you that Transplant Nurses Week</w:t>
      </w:r>
      <w:r w:rsidR="00260380">
        <w:t xml:space="preserve"> (TNW)</w:t>
      </w:r>
      <w:r>
        <w:t xml:space="preserve"> will be celebrated April 2</w:t>
      </w:r>
      <w:r w:rsidR="00825D14">
        <w:t>4</w:t>
      </w:r>
      <w:r>
        <w:t xml:space="preserve"> th</w:t>
      </w:r>
      <w:r w:rsidR="00EA1A39">
        <w:t>r</w:t>
      </w:r>
      <w:r>
        <w:t xml:space="preserve">ough May </w:t>
      </w:r>
      <w:r w:rsidR="00825D14">
        <w:t>1</w:t>
      </w:r>
      <w:r>
        <w:t>, 202</w:t>
      </w:r>
      <w:r w:rsidR="0099563F">
        <w:t>3</w:t>
      </w:r>
      <w:r>
        <w:t xml:space="preserve">. </w:t>
      </w:r>
    </w:p>
    <w:p w14:paraId="1C745713" w14:textId="01E8C77F" w:rsidR="00463B88" w:rsidRDefault="00463B88" w:rsidP="00463B88">
      <w:r>
        <w:t>The International Transplant Nurses Society (ITNS) created Transplant Nurses Week to raise awareness of the unique contributions transplant nurses make in the lives of the people with whom they work, especially their patients.</w:t>
      </w:r>
    </w:p>
    <w:p w14:paraId="363D2368" w14:textId="77777777" w:rsidR="00463B88" w:rsidRDefault="00463B88" w:rsidP="00463B88">
      <w:r>
        <w:t xml:space="preserve">As awareness of this important profession grows, ITNS is committed to creating more opportunities for nurses, healthcare professionals, organ donors and recipients, and their families to show their appreciation for the incredible care transplant nurses provide around the world. </w:t>
      </w:r>
    </w:p>
    <w:p w14:paraId="62842CC3" w14:textId="3D8A0626" w:rsidR="00463B88" w:rsidRDefault="00EA1A39" w:rsidP="00463B88">
      <w:r>
        <w:t xml:space="preserve">We invite you to honor your transplant nurses and other transplant professionals during this week, and help spread the word to your colleagues, </w:t>
      </w:r>
      <w:r w:rsidR="00123296">
        <w:t>patients,</w:t>
      </w:r>
      <w:r>
        <w:t xml:space="preserve"> and families about Transplant Nurses Week. This is an excellent opportunity to show support to those who make an impact each and every day to transplant patients and their families, as well as their colleagues.  </w:t>
      </w:r>
    </w:p>
    <w:p w14:paraId="731AACE7" w14:textId="20A494DD" w:rsidR="00D93E7B" w:rsidRDefault="00D93E7B" w:rsidP="00463B88">
      <w:r>
        <w:t>Please post your celebration</w:t>
      </w:r>
      <w:r w:rsidR="00D175A9">
        <w:t>s</w:t>
      </w:r>
      <w:r>
        <w:t xml:space="preserve"> on social media using #transplantnursesweek. </w:t>
      </w:r>
    </w:p>
    <w:p w14:paraId="08C5D6DC" w14:textId="448F485B" w:rsidR="00EA1A39" w:rsidRDefault="00EA1A39" w:rsidP="00463B88">
      <w:r w:rsidRPr="00EA1A39">
        <w:t xml:space="preserve">Visit </w:t>
      </w:r>
      <w:hyperlink r:id="rId11" w:history="1">
        <w:r w:rsidR="00F91AEC">
          <w:rPr>
            <w:rStyle w:val="Hyperlink"/>
          </w:rPr>
          <w:t>https://itns.memberclicks.net/transplant-nurses-week-2023</w:t>
        </w:r>
      </w:hyperlink>
      <w:r>
        <w:t xml:space="preserve"> </w:t>
      </w:r>
      <w:r w:rsidRPr="00EA1A39">
        <w:t>for ways to celebrate and help spread the word.</w:t>
      </w:r>
      <w:r>
        <w:t xml:space="preserve"> </w:t>
      </w:r>
      <w:r w:rsidR="00260380">
        <w:t xml:space="preserve">Please feel free to contact Member Services at </w:t>
      </w:r>
      <w:bookmarkStart w:id="0" w:name="_Hlk100568706"/>
      <w:r w:rsidR="00260380">
        <w:fldChar w:fldCharType="begin"/>
      </w:r>
      <w:r w:rsidR="00260380">
        <w:instrText xml:space="preserve"> HYPERLINK "mailto:info@itns.org" </w:instrText>
      </w:r>
      <w:r w:rsidR="00260380">
        <w:fldChar w:fldCharType="separate"/>
      </w:r>
      <w:r w:rsidR="00260380" w:rsidRPr="00C7582E">
        <w:rPr>
          <w:rStyle w:val="Hyperlink"/>
        </w:rPr>
        <w:t>info@itns.org</w:t>
      </w:r>
      <w:r w:rsidR="00260380">
        <w:fldChar w:fldCharType="end"/>
      </w:r>
      <w:bookmarkEnd w:id="0"/>
      <w:r w:rsidR="00260380">
        <w:t xml:space="preserve"> or +1 847.375.6340</w:t>
      </w:r>
      <w:r w:rsidR="00123296">
        <w:t xml:space="preserve"> with any questions. </w:t>
      </w:r>
    </w:p>
    <w:p w14:paraId="1D788C81" w14:textId="0F079483" w:rsidR="001856D5" w:rsidRDefault="001856D5" w:rsidP="00463B88">
      <w:r>
        <w:t xml:space="preserve">Sincerely, </w:t>
      </w:r>
    </w:p>
    <w:p w14:paraId="62A06DBF" w14:textId="77777777" w:rsidR="001856D5" w:rsidRDefault="001856D5" w:rsidP="001856D5">
      <w:pPr>
        <w:spacing w:after="0" w:line="240" w:lineRule="auto"/>
      </w:pPr>
      <w:r>
        <w:t>Paula Eicker, RN MSN NEA-BC CCRC</w:t>
      </w:r>
    </w:p>
    <w:p w14:paraId="55B03F8D" w14:textId="68C2B805" w:rsidR="001856D5" w:rsidRDefault="001856D5" w:rsidP="001856D5">
      <w:pPr>
        <w:spacing w:after="0" w:line="240" w:lineRule="auto"/>
      </w:pPr>
      <w:r>
        <w:t xml:space="preserve">President </w:t>
      </w:r>
    </w:p>
    <w:p w14:paraId="30D92FEC" w14:textId="2C5F8FCE" w:rsidR="001856D5" w:rsidRDefault="001856D5" w:rsidP="001856D5">
      <w:pPr>
        <w:spacing w:after="0" w:line="240" w:lineRule="auto"/>
      </w:pPr>
      <w:r>
        <w:t>International Transplant Nurses Society</w:t>
      </w:r>
    </w:p>
    <w:p w14:paraId="57C8FF40" w14:textId="54F52CF7" w:rsidR="001856D5" w:rsidRDefault="001856D5" w:rsidP="001856D5">
      <w:pPr>
        <w:spacing w:after="0" w:line="240" w:lineRule="auto"/>
      </w:pPr>
    </w:p>
    <w:p w14:paraId="5CCADD17" w14:textId="56BA1952" w:rsidR="001856D5" w:rsidRDefault="001856D5" w:rsidP="001856D5">
      <w:pPr>
        <w:spacing w:after="0" w:line="240" w:lineRule="auto"/>
      </w:pPr>
      <w:r>
        <w:rPr>
          <w:noProof/>
        </w:rPr>
        <w:drawing>
          <wp:inline distT="0" distB="0" distL="0" distR="0" wp14:anchorId="667644FB" wp14:editId="63342210">
            <wp:extent cx="1400175" cy="630079"/>
            <wp:effectExtent l="0" t="0" r="0" b="0"/>
            <wp:docPr id="3" name="Picture 3" descr="Logo, company nam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408061" cy="633628"/>
                    </a:xfrm>
                    <a:prstGeom prst="rect">
                      <a:avLst/>
                    </a:prstGeom>
                  </pic:spPr>
                </pic:pic>
              </a:graphicData>
            </a:graphic>
          </wp:inline>
        </w:drawing>
      </w:r>
    </w:p>
    <w:p w14:paraId="03F3FD3F" w14:textId="77777777" w:rsidR="001856D5" w:rsidRDefault="001856D5" w:rsidP="001856D5">
      <w:pPr>
        <w:spacing w:after="0" w:line="240" w:lineRule="auto"/>
      </w:pPr>
    </w:p>
    <w:p w14:paraId="79D8A370" w14:textId="0BB04281" w:rsidR="001856D5" w:rsidRDefault="001856D5" w:rsidP="001856D5">
      <w:pPr>
        <w:spacing w:after="0" w:line="240" w:lineRule="auto"/>
      </w:pPr>
      <w:r>
        <w:t>8735 W. Higgins Road, Suite 300, Chicago, IL 60631</w:t>
      </w:r>
    </w:p>
    <w:p w14:paraId="193F3E3B" w14:textId="46FDA503" w:rsidR="001856D5" w:rsidRDefault="001856D5" w:rsidP="001856D5">
      <w:pPr>
        <w:spacing w:after="0" w:line="240" w:lineRule="auto"/>
      </w:pPr>
      <w:r>
        <w:t xml:space="preserve">+ 1 847 375.6340 (phone) •  + 1 847 375.6341 Attn: ITNS (fax) </w:t>
      </w:r>
    </w:p>
    <w:p w14:paraId="3C6A339C" w14:textId="1F5737FD" w:rsidR="001856D5" w:rsidRDefault="001856D5" w:rsidP="001856D5">
      <w:pPr>
        <w:spacing w:after="0" w:line="240" w:lineRule="auto"/>
      </w:pPr>
      <w:r>
        <w:t>Email:</w:t>
      </w:r>
      <w:r w:rsidR="00A558C4">
        <w:t xml:space="preserve"> </w:t>
      </w:r>
      <w:hyperlink r:id="rId14" w:history="1">
        <w:r w:rsidR="00A558C4" w:rsidRPr="00C7582E">
          <w:rPr>
            <w:rStyle w:val="Hyperlink"/>
          </w:rPr>
          <w:t>info@itns.org</w:t>
        </w:r>
      </w:hyperlink>
      <w:r w:rsidR="00A558C4">
        <w:t xml:space="preserve"> </w:t>
      </w:r>
    </w:p>
    <w:sectPr w:rsidR="00185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8A94" w14:textId="77777777" w:rsidR="008F6F22" w:rsidRDefault="008F6F22" w:rsidP="001856D5">
      <w:pPr>
        <w:spacing w:after="0" w:line="240" w:lineRule="auto"/>
      </w:pPr>
      <w:r>
        <w:separator/>
      </w:r>
    </w:p>
  </w:endnote>
  <w:endnote w:type="continuationSeparator" w:id="0">
    <w:p w14:paraId="5700BB20" w14:textId="77777777" w:rsidR="008F6F22" w:rsidRDefault="008F6F22" w:rsidP="001856D5">
      <w:pPr>
        <w:spacing w:after="0" w:line="240" w:lineRule="auto"/>
      </w:pPr>
      <w:r>
        <w:continuationSeparator/>
      </w:r>
    </w:p>
  </w:endnote>
  <w:endnote w:type="continuationNotice" w:id="1">
    <w:p w14:paraId="6CB315E5" w14:textId="77777777" w:rsidR="008F6F22" w:rsidRDefault="008F6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52D0" w14:textId="77777777" w:rsidR="008F6F22" w:rsidRDefault="008F6F22" w:rsidP="001856D5">
      <w:pPr>
        <w:spacing w:after="0" w:line="240" w:lineRule="auto"/>
      </w:pPr>
      <w:r>
        <w:separator/>
      </w:r>
    </w:p>
  </w:footnote>
  <w:footnote w:type="continuationSeparator" w:id="0">
    <w:p w14:paraId="4DFED151" w14:textId="77777777" w:rsidR="008F6F22" w:rsidRDefault="008F6F22" w:rsidP="001856D5">
      <w:pPr>
        <w:spacing w:after="0" w:line="240" w:lineRule="auto"/>
      </w:pPr>
      <w:r>
        <w:continuationSeparator/>
      </w:r>
    </w:p>
  </w:footnote>
  <w:footnote w:type="continuationNotice" w:id="1">
    <w:p w14:paraId="769EF2C9" w14:textId="77777777" w:rsidR="008F6F22" w:rsidRDefault="008F6F2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88"/>
    <w:rsid w:val="00014A13"/>
    <w:rsid w:val="00123296"/>
    <w:rsid w:val="001856D5"/>
    <w:rsid w:val="00260380"/>
    <w:rsid w:val="0036577B"/>
    <w:rsid w:val="00463B88"/>
    <w:rsid w:val="005C4AFC"/>
    <w:rsid w:val="005E6DA0"/>
    <w:rsid w:val="006305B7"/>
    <w:rsid w:val="00684333"/>
    <w:rsid w:val="00764634"/>
    <w:rsid w:val="00804720"/>
    <w:rsid w:val="00825D14"/>
    <w:rsid w:val="008C2881"/>
    <w:rsid w:val="008F6F22"/>
    <w:rsid w:val="0099563F"/>
    <w:rsid w:val="00A558C4"/>
    <w:rsid w:val="00C85967"/>
    <w:rsid w:val="00D1705F"/>
    <w:rsid w:val="00D175A9"/>
    <w:rsid w:val="00D40C6D"/>
    <w:rsid w:val="00D7340A"/>
    <w:rsid w:val="00D75F6F"/>
    <w:rsid w:val="00D93E7B"/>
    <w:rsid w:val="00E50262"/>
    <w:rsid w:val="00EA1A39"/>
    <w:rsid w:val="00EE1586"/>
    <w:rsid w:val="00F70D64"/>
    <w:rsid w:val="00F9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FA27"/>
  <w15:chartTrackingRefBased/>
  <w15:docId w15:val="{3C631C36-F363-4116-8C4D-5AD71F5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A39"/>
    <w:rPr>
      <w:color w:val="0563C1" w:themeColor="hyperlink"/>
      <w:u w:val="single"/>
    </w:rPr>
  </w:style>
  <w:style w:type="character" w:styleId="UnresolvedMention">
    <w:name w:val="Unresolved Mention"/>
    <w:basedOn w:val="DefaultParagraphFont"/>
    <w:uiPriority w:val="99"/>
    <w:semiHidden/>
    <w:unhideWhenUsed/>
    <w:rsid w:val="00EA1A39"/>
    <w:rPr>
      <w:color w:val="605E5C"/>
      <w:shd w:val="clear" w:color="auto" w:fill="E1DFDD"/>
    </w:rPr>
  </w:style>
  <w:style w:type="paragraph" w:styleId="Header">
    <w:name w:val="header"/>
    <w:basedOn w:val="Normal"/>
    <w:link w:val="HeaderChar"/>
    <w:uiPriority w:val="99"/>
    <w:unhideWhenUsed/>
    <w:rsid w:val="0018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6D5"/>
  </w:style>
  <w:style w:type="paragraph" w:styleId="Footer">
    <w:name w:val="footer"/>
    <w:basedOn w:val="Normal"/>
    <w:link w:val="FooterChar"/>
    <w:uiPriority w:val="99"/>
    <w:unhideWhenUsed/>
    <w:rsid w:val="0018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6D5"/>
  </w:style>
  <w:style w:type="character" w:customStyle="1" w:styleId="Heading1Char">
    <w:name w:val="Heading 1 Char"/>
    <w:basedOn w:val="DefaultParagraphFont"/>
    <w:link w:val="Heading1"/>
    <w:uiPriority w:val="9"/>
    <w:rsid w:val="001856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n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ns.memberclicks.net/transplant-nurses-week-20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itns.org/transplant-nurses-week" TargetMode="External"/><Relationship Id="rId14" Type="http://schemas.openxmlformats.org/officeDocument/2006/relationships/hyperlink" Target="mailto:info@it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5B6BEF7AD0D40A4A0B33AFD60AF7A" ma:contentTypeVersion="16" ma:contentTypeDescription="Create a new document." ma:contentTypeScope="" ma:versionID="b6d5239481784b96fe2b5221fe43c8c6">
  <xsd:schema xmlns:xsd="http://www.w3.org/2001/XMLSchema" xmlns:xs="http://www.w3.org/2001/XMLSchema" xmlns:p="http://schemas.microsoft.com/office/2006/metadata/properties" xmlns:ns2="acab379d-c436-4626-96ef-8d17a623a02d" xmlns:ns3="22010ab1-1a20-4e5a-abad-bfdaf0b0f010" targetNamespace="http://schemas.microsoft.com/office/2006/metadata/properties" ma:root="true" ma:fieldsID="a6f2481d22fde9dd70aa93aabd690e7e" ns2:_="" ns3:_="">
    <xsd:import namespace="acab379d-c436-4626-96ef-8d17a623a02d"/>
    <xsd:import namespace="22010ab1-1a20-4e5a-abad-bfdaf0b0f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379d-c436-4626-96ef-8d17a623a0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f55b9d-308f-435f-9642-885814d993b6}" ma:internalName="TaxCatchAll" ma:showField="CatchAllData" ma:web="acab379d-c436-4626-96ef-8d17a623a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10ab1-1a20-4e5a-abad-bfdaf0b0f0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ab379d-c436-4626-96ef-8d17a623a02d" xsi:nil="true"/>
    <lcf76f155ced4ddcb4097134ff3c332f xmlns="22010ab1-1a20-4e5a-abad-bfdaf0b0f0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35DCA-5195-41CC-B658-DF81A051F861}">
  <ds:schemaRefs>
    <ds:schemaRef ds:uri="http://schemas.microsoft.com/sharepoint/v3/contenttype/forms"/>
  </ds:schemaRefs>
</ds:datastoreItem>
</file>

<file path=customXml/itemProps2.xml><?xml version="1.0" encoding="utf-8"?>
<ds:datastoreItem xmlns:ds="http://schemas.openxmlformats.org/officeDocument/2006/customXml" ds:itemID="{1C2AF094-06A5-40D4-823D-5E29C1A2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379d-c436-4626-96ef-8d17a623a02d"/>
    <ds:schemaRef ds:uri="22010ab1-1a20-4e5a-abad-bfdaf0b0f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987C7-4DDB-43BE-86E6-E1FABC564B13}">
  <ds:schemaRefs>
    <ds:schemaRef ds:uri="http://schemas.microsoft.com/office/2006/metadata/properties"/>
    <ds:schemaRef ds:uri="http://schemas.microsoft.com/office/infopath/2007/PartnerControls"/>
    <ds:schemaRef ds:uri="acab379d-c436-4626-96ef-8d17a623a02d"/>
    <ds:schemaRef ds:uri="22010ab1-1a20-4e5a-abad-bfdaf0b0f010"/>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Kathan</dc:creator>
  <cp:keywords/>
  <dc:description/>
  <cp:lastModifiedBy>Karen Kathan</cp:lastModifiedBy>
  <cp:revision>9</cp:revision>
  <dcterms:created xsi:type="dcterms:W3CDTF">2023-03-29T22:37:00Z</dcterms:created>
  <dcterms:modified xsi:type="dcterms:W3CDTF">2023-04-10T20:17:00Z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0x0101001D65B6BEF7AD0D40A4A0B33AFD60AF7A</vt:lpwstr>
  </property>
  <property fmtid="{D5CDD505-2E9C-101B-9397-08002B2CF9AE}" pid="3" name="MediaServiceImageTags">
    <vt:lpwstr/>
  </property>
</Properties>
</file>